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CFF8" w14:textId="77777777" w:rsidR="00C04BB9" w:rsidRPr="00C04BB9" w:rsidRDefault="00C04BB9" w:rsidP="00C04BB9">
      <w:pPr>
        <w:ind w:left="-851"/>
        <w:rPr>
          <w:rFonts w:ascii="Times New Roman" w:hAnsi="Times New Roman" w:cs="Times New Roman"/>
          <w:b/>
          <w:bCs/>
        </w:rPr>
      </w:pPr>
      <w:r w:rsidRPr="00C04BB9">
        <w:rPr>
          <w:rFonts w:ascii="Times New Roman" w:hAnsi="Times New Roman" w:cs="Times New Roman"/>
          <w:b/>
          <w:bCs/>
        </w:rPr>
        <w:t>Ученики 9-х классов окунулись в увлекательное путешествие по миру науки!</w:t>
      </w:r>
    </w:p>
    <w:p w14:paraId="3C3A0A47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В физической лаборатории центра Точка Роста на базе МАОУ СОШ №1 г. Ивделя прошли необычные уроки физики, посвящённые изучению шкалы электромагнитных волн.</w:t>
      </w:r>
    </w:p>
    <w:p w14:paraId="19A90D94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Каждый ученик выступил с собственным интересным докладом. Они рассказали о различных видах излучения — от радиоволн до гамма-излучения. А главное — поделились примерами практического применения каждого типа волн в повседневной жизни.</w:t>
      </w:r>
    </w:p>
    <w:p w14:paraId="057A9AB2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Радиоволны помогают нам ловить любимые радиостанции, слушать музыку и общаться посредством мобильных телефонов.</w:t>
      </w:r>
    </w:p>
    <w:p w14:paraId="4B8D4D6B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Инфракрасные волны позволяют видеть в темноте и обогревают наши дома.</w:t>
      </w:r>
    </w:p>
    <w:p w14:paraId="06DFE8E7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Ультрафиолетовые лучи, несмотря на свою опасность в больших дозах, полезны для нашего организма благодаря выработке витамина D.</w:t>
      </w:r>
    </w:p>
    <w:p w14:paraId="56F69007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Рентгеновские лучи незаменимы в медицине, помогая врачам диагностировать заболевания костей и внутренних органов.</w:t>
      </w:r>
    </w:p>
    <w:p w14:paraId="4C003987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Гамма-излучение используется в научных исследованиях и промышленности, но требует особой осторожности из-за своей высокой энергии.</w:t>
      </w:r>
    </w:p>
    <w:p w14:paraId="3FABD9D8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Такие занятия способствуют развитию критического мышления и интереса к науке среди школьников. Ведь знания о природе электромагнитных излучений лежат в основе многих современных технологий и обеспечивают комфорт нашей жизни.</w:t>
      </w:r>
    </w:p>
    <w:p w14:paraId="3ED0F93A" w14:textId="77777777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А ещё это отличный способ провести урок весело и познавательно!</w:t>
      </w:r>
    </w:p>
    <w:p w14:paraId="41D90D8E" w14:textId="2D3ED3D1" w:rsidR="00C04BB9" w:rsidRPr="00C04BB9" w:rsidRDefault="00C04BB9" w:rsidP="00C04BB9">
      <w:pPr>
        <w:ind w:left="-851"/>
        <w:rPr>
          <w:rFonts w:ascii="Times New Roman" w:hAnsi="Times New Roman" w:cs="Times New Roman"/>
        </w:rPr>
      </w:pPr>
      <w:r w:rsidRPr="00C04BB9">
        <w:rPr>
          <w:rFonts w:ascii="Times New Roman" w:hAnsi="Times New Roman" w:cs="Times New Roman"/>
        </w:rPr>
        <w:t>Так физика становится ближе и понятнее каждому ученику!</w:t>
      </w:r>
    </w:p>
    <w:sectPr w:rsidR="00C04BB9" w:rsidRPr="00C0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50"/>
    <w:rsid w:val="00473004"/>
    <w:rsid w:val="00830D50"/>
    <w:rsid w:val="00B12882"/>
    <w:rsid w:val="00C04BB9"/>
    <w:rsid w:val="00E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92C2"/>
  <w15:chartTrackingRefBased/>
  <w15:docId w15:val="{7AB0B733-CA9E-4939-A930-6AFB1154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D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D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D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D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D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D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D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D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D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D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Бухарин</dc:creator>
  <cp:keywords/>
  <dc:description/>
  <cp:lastModifiedBy>Денис Бухарин</cp:lastModifiedBy>
  <cp:revision>2</cp:revision>
  <dcterms:created xsi:type="dcterms:W3CDTF">2026-02-18T16:08:00Z</dcterms:created>
  <dcterms:modified xsi:type="dcterms:W3CDTF">2026-02-18T16:09:00Z</dcterms:modified>
</cp:coreProperties>
</file>