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9286" w14:textId="1A20349D" w:rsidR="00F110A2" w:rsidRPr="00736C5B" w:rsidRDefault="00000000">
      <w:pPr>
        <w:spacing w:after="200"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36C5B">
        <w:rPr>
          <w:rFonts w:ascii="Times New Roman" w:eastAsia="Times New Roman" w:hAnsi="Times New Roman" w:cs="Times New Roman"/>
          <w:b/>
          <w:sz w:val="22"/>
          <w:szCs w:val="22"/>
        </w:rPr>
        <w:t xml:space="preserve">Сетевое взаимодействие в </w:t>
      </w:r>
      <w:r w:rsidR="0071723F" w:rsidRPr="00736C5B">
        <w:rPr>
          <w:rFonts w:ascii="Times New Roman" w:eastAsia="Times New Roman" w:hAnsi="Times New Roman" w:cs="Times New Roman"/>
          <w:b/>
          <w:sz w:val="22"/>
          <w:szCs w:val="22"/>
        </w:rPr>
        <w:t>сентябре</w:t>
      </w:r>
      <w:r w:rsidRPr="00736C5B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145EFD04" w14:textId="1764BC36" w:rsidR="00F110A2" w:rsidRPr="00736C5B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рамках сетевого взаимодействия Центров образования «Точка роста», созданных в рамках реализации нацпроекта «Образование», реализуемого по указу Президента Российской Федерации В.В. Путина, и Федерального проекта "Современная школа", А. В. Бухарин </w:t>
      </w:r>
      <w:r w:rsidR="0071723F"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>29 сентября</w:t>
      </w:r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2025 г. посетил ЦО «Точка роста» МАОУ СОШ </w:t>
      </w:r>
      <w:r w:rsidRPr="00736C5B">
        <w:rPr>
          <w:rFonts w:ascii="Times New Roman" w:eastAsia="Segoe UI Symbol" w:hAnsi="Times New Roman" w:cs="Times New Roman"/>
          <w:color w:val="000000"/>
          <w:sz w:val="22"/>
          <w:szCs w:val="22"/>
        </w:rPr>
        <w:t>№</w:t>
      </w:r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>2.</w:t>
      </w:r>
    </w:p>
    <w:p w14:paraId="1B1D503B" w14:textId="77777777" w:rsidR="00F110A2" w:rsidRPr="00736C5B" w:rsidRDefault="00F1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2F7B52F" w14:textId="77777777" w:rsidR="0071723F" w:rsidRPr="00736C5B" w:rsidRDefault="00000000" w:rsidP="00717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кабинете робототехники проводились занятия Н. С. </w:t>
      </w:r>
      <w:proofErr w:type="spellStart"/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>Мотовичёвым</w:t>
      </w:r>
      <w:proofErr w:type="spellEnd"/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тему «</w:t>
      </w:r>
      <w:r w:rsidR="0071723F"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>Светодиод</w:t>
      </w:r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". </w:t>
      </w:r>
      <w:r w:rsidR="0071723F"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>Целью занятия было ознакомление с принципами работы резисторов и светодиодов. Первым делом ребята собрали цепь подключения светодиода. Вторым шагом разработали программу, которая будет управлять включением и выключением лампочки(диода). Обучающиеся применили полученные знания для создания программы мигания светодиода с заданной периодичностью.</w:t>
      </w:r>
    </w:p>
    <w:p w14:paraId="3212C8F5" w14:textId="73EE6E77" w:rsidR="0071723F" w:rsidRPr="00736C5B" w:rsidRDefault="007172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0AD306B" w14:textId="77777777" w:rsidR="00F110A2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Хотелось бы поблагодарить Николая Сергеевича за интересно проведённый урок, </w:t>
      </w:r>
      <w:proofErr w:type="gramStart"/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>опыт</w:t>
      </w:r>
      <w:proofErr w:type="gramEnd"/>
      <w:r w:rsidRPr="00736C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полученный в результате взаимодействия педагогов станет полезным в их педагогической деятельности.</w:t>
      </w:r>
    </w:p>
    <w:sectPr w:rsidR="00F1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0A2"/>
    <w:rsid w:val="0071723F"/>
    <w:rsid w:val="00727E28"/>
    <w:rsid w:val="00736C5B"/>
    <w:rsid w:val="00F110A2"/>
    <w:rsid w:val="00F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23F1"/>
  <w15:docId w15:val="{9A1FC5F1-BAA6-4EF6-B262-C1A815D3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 Бухарин</cp:lastModifiedBy>
  <cp:revision>3</cp:revision>
  <dcterms:created xsi:type="dcterms:W3CDTF">2025-09-30T13:49:00Z</dcterms:created>
  <dcterms:modified xsi:type="dcterms:W3CDTF">2025-09-30T13:57:00Z</dcterms:modified>
</cp:coreProperties>
</file>