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19286" w14:textId="1A20349D" w:rsidR="00F110A2" w:rsidRPr="00736C5B" w:rsidRDefault="00000000">
      <w:pPr>
        <w:spacing w:after="200"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36C5B">
        <w:rPr>
          <w:rFonts w:ascii="Times New Roman" w:eastAsia="Times New Roman" w:hAnsi="Times New Roman" w:cs="Times New Roman"/>
          <w:b/>
          <w:sz w:val="22"/>
          <w:szCs w:val="22"/>
        </w:rPr>
        <w:t xml:space="preserve">Сетевое взаимодействие в </w:t>
      </w:r>
      <w:r w:rsidR="0071723F" w:rsidRPr="00736C5B">
        <w:rPr>
          <w:rFonts w:ascii="Times New Roman" w:eastAsia="Times New Roman" w:hAnsi="Times New Roman" w:cs="Times New Roman"/>
          <w:b/>
          <w:sz w:val="22"/>
          <w:szCs w:val="22"/>
        </w:rPr>
        <w:t>сентябре</w:t>
      </w:r>
      <w:r w:rsidRPr="00736C5B">
        <w:rPr>
          <w:rFonts w:ascii="Times New Roman" w:eastAsia="Times New Roman" w:hAnsi="Times New Roman" w:cs="Times New Roman"/>
          <w:b/>
          <w:sz w:val="22"/>
          <w:szCs w:val="22"/>
        </w:rPr>
        <w:t>.</w:t>
      </w:r>
    </w:p>
    <w:p w14:paraId="145EFD04" w14:textId="1764BC36" w:rsidR="00F110A2" w:rsidRPr="00736C5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736C5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В рамках сетевого взаимодействия Центров образования «Точка роста», созданных в рамках реализации нацпроекта «Образование», реализуемого по указу Президента Российской Федерации В.В. Путина, и Федерального проекта "Современная школа", А. В. Бухарин </w:t>
      </w:r>
      <w:r w:rsidR="0071723F" w:rsidRPr="00736C5B">
        <w:rPr>
          <w:rFonts w:ascii="Times New Roman" w:eastAsia="Times New Roman" w:hAnsi="Times New Roman" w:cs="Times New Roman"/>
          <w:color w:val="000000"/>
          <w:sz w:val="22"/>
          <w:szCs w:val="22"/>
        </w:rPr>
        <w:t>29 сентября</w:t>
      </w:r>
      <w:r w:rsidRPr="00736C5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2025 г. посетил ЦО «Точка роста» МАОУ СОШ </w:t>
      </w:r>
      <w:r w:rsidRPr="00736C5B">
        <w:rPr>
          <w:rFonts w:ascii="Times New Roman" w:eastAsia="Segoe UI Symbol" w:hAnsi="Times New Roman" w:cs="Times New Roman"/>
          <w:color w:val="000000"/>
          <w:sz w:val="22"/>
          <w:szCs w:val="22"/>
        </w:rPr>
        <w:t>№</w:t>
      </w:r>
      <w:r w:rsidRPr="00736C5B">
        <w:rPr>
          <w:rFonts w:ascii="Times New Roman" w:eastAsia="Times New Roman" w:hAnsi="Times New Roman" w:cs="Times New Roman"/>
          <w:color w:val="000000"/>
          <w:sz w:val="22"/>
          <w:szCs w:val="22"/>
        </w:rPr>
        <w:t>2.</w:t>
      </w:r>
    </w:p>
    <w:p w14:paraId="1B1D503B" w14:textId="77777777" w:rsidR="00F110A2" w:rsidRPr="00736C5B" w:rsidRDefault="00F110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2F7B52F" w14:textId="77777777" w:rsidR="0071723F" w:rsidRPr="00736C5B" w:rsidRDefault="00000000" w:rsidP="007172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736C5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В кабинете робототехники проводились занятия Н. С. </w:t>
      </w:r>
      <w:proofErr w:type="spellStart"/>
      <w:r w:rsidRPr="00736C5B">
        <w:rPr>
          <w:rFonts w:ascii="Times New Roman" w:eastAsia="Times New Roman" w:hAnsi="Times New Roman" w:cs="Times New Roman"/>
          <w:color w:val="000000"/>
          <w:sz w:val="22"/>
          <w:szCs w:val="22"/>
        </w:rPr>
        <w:t>Мотовичёвым</w:t>
      </w:r>
      <w:proofErr w:type="spellEnd"/>
      <w:r w:rsidRPr="00736C5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на тему «</w:t>
      </w:r>
      <w:r w:rsidR="0071723F" w:rsidRPr="00736C5B">
        <w:rPr>
          <w:rFonts w:ascii="Times New Roman" w:eastAsia="Times New Roman" w:hAnsi="Times New Roman" w:cs="Times New Roman"/>
          <w:color w:val="000000"/>
          <w:sz w:val="22"/>
          <w:szCs w:val="22"/>
        </w:rPr>
        <w:t>Светодиод</w:t>
      </w:r>
      <w:r w:rsidRPr="00736C5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". </w:t>
      </w:r>
      <w:r w:rsidR="0071723F" w:rsidRPr="00736C5B">
        <w:rPr>
          <w:rFonts w:ascii="Times New Roman" w:eastAsia="Times New Roman" w:hAnsi="Times New Roman" w:cs="Times New Roman"/>
          <w:color w:val="000000"/>
          <w:sz w:val="22"/>
          <w:szCs w:val="22"/>
        </w:rPr>
        <w:t>Целью занятия было ознакомление с принципами работы резисторов и светодиодов. Первым делом ребята собрали цепь подключения светодиода. Вторым шагом разработали программу, которая будет управлять включением и выключением лампочки(диода). Обучающиеся применили полученные знания для создания программы мигания светодиода с заданной периодичностью.</w:t>
      </w:r>
    </w:p>
    <w:p w14:paraId="3212C8F5" w14:textId="73EE6E77" w:rsidR="0071723F" w:rsidRPr="00736C5B" w:rsidRDefault="007172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0AD306B" w14:textId="77777777" w:rsidR="00F110A2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36C5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Хотелось бы поблагодарить Николая Сергеевича за интересно проведённый урок, </w:t>
      </w:r>
      <w:proofErr w:type="gramStart"/>
      <w:r w:rsidRPr="00736C5B">
        <w:rPr>
          <w:rFonts w:ascii="Times New Roman" w:eastAsia="Times New Roman" w:hAnsi="Times New Roman" w:cs="Times New Roman"/>
          <w:color w:val="000000"/>
          <w:sz w:val="22"/>
          <w:szCs w:val="22"/>
        </w:rPr>
        <w:t>опыт</w:t>
      </w:r>
      <w:proofErr w:type="gramEnd"/>
      <w:r w:rsidRPr="00736C5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полученный в результате взаимодействия педагогов станет полезным в их педагогической деятельности.</w:t>
      </w:r>
    </w:p>
    <w:sectPr w:rsidR="00F11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0A2"/>
    <w:rsid w:val="0071723F"/>
    <w:rsid w:val="00727E28"/>
    <w:rsid w:val="00736C5B"/>
    <w:rsid w:val="00F110A2"/>
    <w:rsid w:val="00F2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823F1"/>
  <w15:docId w15:val="{9A1FC5F1-BAA6-4EF6-B262-C1A815D3D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Денис Бухарин</cp:lastModifiedBy>
  <cp:revision>3</cp:revision>
  <dcterms:created xsi:type="dcterms:W3CDTF">2025-09-30T13:49:00Z</dcterms:created>
  <dcterms:modified xsi:type="dcterms:W3CDTF">2025-09-30T13:57:00Z</dcterms:modified>
</cp:coreProperties>
</file>